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57A8" w14:textId="27271CA2" w:rsidR="001B7EF2" w:rsidRPr="001B7EF2" w:rsidRDefault="006D1600">
      <w:pPr>
        <w:rPr>
          <w:rFonts w:ascii="Arial" w:hAnsi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/>
          <w:b/>
          <w:sz w:val="28"/>
          <w:szCs w:val="24"/>
        </w:rPr>
        <w:t xml:space="preserve">Notice of </w:t>
      </w:r>
      <w:r w:rsidR="001B7EF2" w:rsidRPr="001B7EF2">
        <w:rPr>
          <w:rFonts w:ascii="Arial" w:hAnsi="Arial"/>
          <w:b/>
          <w:sz w:val="28"/>
          <w:szCs w:val="24"/>
        </w:rPr>
        <w:t xml:space="preserve">Motion for Full Council – 24 November 2021 </w:t>
      </w:r>
    </w:p>
    <w:p w14:paraId="0A4EE40D" w14:textId="77777777" w:rsidR="001B7EF2" w:rsidRDefault="001B7EF2">
      <w:pPr>
        <w:rPr>
          <w:rFonts w:ascii="Arial" w:hAnsi="Arial"/>
          <w:sz w:val="24"/>
          <w:szCs w:val="24"/>
        </w:rPr>
      </w:pPr>
    </w:p>
    <w:p w14:paraId="7E28A33D" w14:textId="0F86C374" w:rsidR="005C5504" w:rsidRPr="001B7EF2" w:rsidRDefault="005C5504">
      <w:pPr>
        <w:rPr>
          <w:rFonts w:ascii="Arial" w:hAnsi="Arial"/>
          <w:sz w:val="24"/>
          <w:szCs w:val="24"/>
        </w:rPr>
      </w:pPr>
      <w:r w:rsidRPr="001B7EF2">
        <w:rPr>
          <w:rFonts w:ascii="Arial" w:hAnsi="Arial"/>
          <w:sz w:val="24"/>
          <w:szCs w:val="24"/>
        </w:rPr>
        <w:t>Women and girls of South Ribble are suffering from misogyny, expressed in sexual harassment, domestic abuse and deat</w:t>
      </w:r>
      <w:r w:rsidR="001B7EF2">
        <w:rPr>
          <w:rFonts w:ascii="Arial" w:hAnsi="Arial"/>
          <w:sz w:val="24"/>
          <w:szCs w:val="24"/>
        </w:rPr>
        <w:t>h</w:t>
      </w:r>
      <w:r w:rsidRPr="001B7EF2">
        <w:rPr>
          <w:rFonts w:ascii="Arial" w:hAnsi="Arial"/>
          <w:sz w:val="24"/>
          <w:szCs w:val="24"/>
        </w:rPr>
        <w:t>. Lancashire women suffer a higher than average rate of deaths – the femicide</w:t>
      </w:r>
      <w:r w:rsidR="00561F00" w:rsidRPr="001B7EF2">
        <w:rPr>
          <w:rFonts w:ascii="Arial" w:hAnsi="Arial"/>
          <w:sz w:val="24"/>
          <w:szCs w:val="24"/>
        </w:rPr>
        <w:t xml:space="preserve"> census ranks Lancashire as 11</w:t>
      </w:r>
      <w:r w:rsidRPr="001B7EF2">
        <w:rPr>
          <w:rFonts w:ascii="Arial" w:hAnsi="Arial"/>
          <w:sz w:val="24"/>
          <w:szCs w:val="24"/>
        </w:rPr>
        <w:t xml:space="preserve">th highest </w:t>
      </w:r>
      <w:r w:rsidR="00561F00" w:rsidRPr="001B7EF2">
        <w:rPr>
          <w:rFonts w:ascii="Arial" w:hAnsi="Arial"/>
          <w:sz w:val="24"/>
          <w:szCs w:val="24"/>
        </w:rPr>
        <w:t xml:space="preserve">in numbers </w:t>
      </w:r>
      <w:r w:rsidRPr="001B7EF2">
        <w:rPr>
          <w:rFonts w:ascii="Arial" w:hAnsi="Arial"/>
          <w:sz w:val="24"/>
          <w:szCs w:val="24"/>
        </w:rPr>
        <w:t xml:space="preserve">for female killings in a list of 42 police forces in </w:t>
      </w:r>
      <w:r w:rsidR="007702A6" w:rsidRPr="001B7EF2">
        <w:rPr>
          <w:rFonts w:ascii="Arial" w:hAnsi="Arial"/>
          <w:sz w:val="24"/>
          <w:szCs w:val="24"/>
        </w:rPr>
        <w:t>England and Wales</w:t>
      </w:r>
      <w:r w:rsidR="00CE56C2" w:rsidRPr="001B7EF2">
        <w:rPr>
          <w:rFonts w:ascii="Arial" w:hAnsi="Arial"/>
          <w:sz w:val="24"/>
          <w:szCs w:val="24"/>
        </w:rPr>
        <w:t xml:space="preserve"> (2009-18)</w:t>
      </w:r>
      <w:r w:rsidRPr="001B7EF2">
        <w:rPr>
          <w:rFonts w:ascii="Arial" w:hAnsi="Arial"/>
          <w:sz w:val="24"/>
          <w:szCs w:val="24"/>
        </w:rPr>
        <w:t xml:space="preserve">. </w:t>
      </w:r>
      <w:r w:rsidR="00693EE5" w:rsidRPr="001B7EF2">
        <w:rPr>
          <w:rFonts w:ascii="Arial" w:hAnsi="Arial"/>
          <w:sz w:val="24"/>
          <w:szCs w:val="24"/>
        </w:rPr>
        <w:t>Current</w:t>
      </w:r>
      <w:r w:rsidR="001003C5" w:rsidRPr="001B7EF2">
        <w:rPr>
          <w:rFonts w:ascii="Arial" w:hAnsi="Arial"/>
          <w:sz w:val="24"/>
          <w:szCs w:val="24"/>
        </w:rPr>
        <w:t>ly, only 12 forces around the country record Misog</w:t>
      </w:r>
      <w:r w:rsidR="00A93B4E" w:rsidRPr="001B7EF2">
        <w:rPr>
          <w:rFonts w:ascii="Arial" w:hAnsi="Arial"/>
          <w:sz w:val="24"/>
          <w:szCs w:val="24"/>
        </w:rPr>
        <w:t xml:space="preserve">yny. </w:t>
      </w:r>
      <w:r w:rsidR="007702A6" w:rsidRPr="001B7EF2">
        <w:rPr>
          <w:rFonts w:ascii="Arial" w:hAnsi="Arial"/>
          <w:sz w:val="24"/>
          <w:szCs w:val="24"/>
        </w:rPr>
        <w:t>Misogyny</w:t>
      </w:r>
      <w:r w:rsidRPr="001B7EF2">
        <w:rPr>
          <w:rFonts w:ascii="Arial" w:hAnsi="Arial"/>
          <w:sz w:val="24"/>
          <w:szCs w:val="24"/>
        </w:rPr>
        <w:t xml:space="preserve"> affects everyone, not just women. </w:t>
      </w:r>
    </w:p>
    <w:p w14:paraId="780B4DB9" w14:textId="77777777" w:rsidR="005C5504" w:rsidRPr="001B7EF2" w:rsidRDefault="005C5504">
      <w:pPr>
        <w:rPr>
          <w:rFonts w:ascii="Arial" w:hAnsi="Arial"/>
          <w:sz w:val="24"/>
          <w:szCs w:val="24"/>
        </w:rPr>
      </w:pPr>
    </w:p>
    <w:p w14:paraId="64B1A811" w14:textId="6276583C" w:rsidR="005C5504" w:rsidRPr="001B7EF2" w:rsidRDefault="005C5504">
      <w:pPr>
        <w:rPr>
          <w:rFonts w:ascii="Arial" w:hAnsi="Arial"/>
          <w:sz w:val="24"/>
          <w:szCs w:val="24"/>
        </w:rPr>
      </w:pPr>
      <w:r w:rsidRPr="001B7EF2">
        <w:rPr>
          <w:rFonts w:ascii="Arial" w:hAnsi="Arial"/>
          <w:sz w:val="24"/>
          <w:szCs w:val="24"/>
        </w:rPr>
        <w:t>We call upon the Council to write to the Minister of State for Crime and Policing, Kit Malthouse,</w:t>
      </w:r>
      <w:r w:rsidR="00E81710" w:rsidRPr="001B7EF2">
        <w:rPr>
          <w:rFonts w:ascii="Arial" w:hAnsi="Arial"/>
          <w:sz w:val="24"/>
          <w:szCs w:val="24"/>
        </w:rPr>
        <w:t xml:space="preserve"> the</w:t>
      </w:r>
      <w:r w:rsidR="007702A6" w:rsidRPr="001B7EF2">
        <w:rPr>
          <w:rFonts w:ascii="Arial" w:hAnsi="Arial"/>
          <w:sz w:val="24"/>
          <w:szCs w:val="24"/>
        </w:rPr>
        <w:t xml:space="preserve"> Home Secretary</w:t>
      </w:r>
      <w:r w:rsidR="00C65819" w:rsidRPr="001B7EF2">
        <w:rPr>
          <w:rFonts w:ascii="Arial" w:hAnsi="Arial"/>
          <w:sz w:val="24"/>
          <w:szCs w:val="24"/>
        </w:rPr>
        <w:t xml:space="preserve">, </w:t>
      </w:r>
      <w:proofErr w:type="spellStart"/>
      <w:r w:rsidR="00C65819" w:rsidRPr="001B7EF2">
        <w:rPr>
          <w:rFonts w:ascii="Arial" w:hAnsi="Arial"/>
          <w:sz w:val="24"/>
          <w:szCs w:val="24"/>
        </w:rPr>
        <w:t>Priti</w:t>
      </w:r>
      <w:proofErr w:type="spellEnd"/>
      <w:r w:rsidR="00C65819" w:rsidRPr="001B7EF2">
        <w:rPr>
          <w:rFonts w:ascii="Arial" w:hAnsi="Arial"/>
          <w:sz w:val="24"/>
          <w:szCs w:val="24"/>
        </w:rPr>
        <w:t xml:space="preserve"> Patel</w:t>
      </w:r>
      <w:r w:rsidR="007702A6" w:rsidRPr="001B7EF2">
        <w:rPr>
          <w:rFonts w:ascii="Arial" w:hAnsi="Arial"/>
          <w:sz w:val="24"/>
          <w:szCs w:val="24"/>
        </w:rPr>
        <w:t>,</w:t>
      </w:r>
      <w:r w:rsidRPr="001B7EF2">
        <w:rPr>
          <w:rFonts w:ascii="Arial" w:hAnsi="Arial"/>
          <w:sz w:val="24"/>
          <w:szCs w:val="24"/>
        </w:rPr>
        <w:t xml:space="preserve"> with the following requests: </w:t>
      </w:r>
    </w:p>
    <w:p w14:paraId="0E8989BE" w14:textId="52C52FC2" w:rsidR="005C5504" w:rsidRPr="001B7EF2" w:rsidRDefault="005C5504" w:rsidP="005C5504">
      <w:pPr>
        <w:ind w:left="720"/>
        <w:rPr>
          <w:rFonts w:ascii="Arial" w:hAnsi="Arial"/>
          <w:sz w:val="24"/>
          <w:szCs w:val="24"/>
        </w:rPr>
      </w:pPr>
      <w:r w:rsidRPr="001B7EF2">
        <w:rPr>
          <w:rFonts w:ascii="Arial" w:hAnsi="Arial"/>
          <w:sz w:val="24"/>
          <w:szCs w:val="24"/>
        </w:rPr>
        <w:sym w:font="Symbol" w:char="F0B7"/>
      </w:r>
      <w:r w:rsidRPr="001B7EF2">
        <w:rPr>
          <w:rFonts w:ascii="Arial" w:hAnsi="Arial"/>
          <w:sz w:val="24"/>
          <w:szCs w:val="24"/>
        </w:rPr>
        <w:t xml:space="preserve"> That </w:t>
      </w:r>
      <w:r w:rsidR="007702A6" w:rsidRPr="001B7EF2">
        <w:rPr>
          <w:rFonts w:ascii="Arial" w:hAnsi="Arial"/>
          <w:sz w:val="24"/>
          <w:szCs w:val="24"/>
        </w:rPr>
        <w:t>the Government</w:t>
      </w:r>
      <w:r w:rsidRPr="001B7EF2">
        <w:rPr>
          <w:rFonts w:ascii="Arial" w:hAnsi="Arial"/>
          <w:sz w:val="24"/>
          <w:szCs w:val="24"/>
        </w:rPr>
        <w:t xml:space="preserve"> </w:t>
      </w:r>
      <w:r w:rsidR="002E7311" w:rsidRPr="001B7EF2">
        <w:rPr>
          <w:rFonts w:ascii="Arial" w:hAnsi="Arial"/>
          <w:sz w:val="24"/>
          <w:szCs w:val="24"/>
        </w:rPr>
        <w:t>prepares</w:t>
      </w:r>
      <w:r w:rsidRPr="001B7EF2">
        <w:rPr>
          <w:rFonts w:ascii="Arial" w:hAnsi="Arial"/>
          <w:sz w:val="24"/>
          <w:szCs w:val="24"/>
        </w:rPr>
        <w:t xml:space="preserve"> legislation to make misogyny a hate crime, to be recorded as such by all police forces across the UK, and prosecuted b</w:t>
      </w:r>
      <w:r w:rsidR="007702A6" w:rsidRPr="001B7EF2">
        <w:rPr>
          <w:rFonts w:ascii="Arial" w:hAnsi="Arial"/>
          <w:sz w:val="24"/>
          <w:szCs w:val="24"/>
        </w:rPr>
        <w:t>y the Crown Prosecution Service. Currently only 12 forces to do this and Lancashire is not one of them.</w:t>
      </w:r>
    </w:p>
    <w:p w14:paraId="4D75F146" w14:textId="77777777" w:rsidR="005C5504" w:rsidRPr="001B7EF2" w:rsidRDefault="005C5504" w:rsidP="005C5504">
      <w:pPr>
        <w:ind w:left="720"/>
        <w:rPr>
          <w:rFonts w:ascii="Arial" w:hAnsi="Arial"/>
          <w:sz w:val="24"/>
          <w:szCs w:val="24"/>
        </w:rPr>
      </w:pPr>
      <w:r w:rsidRPr="001B7EF2">
        <w:rPr>
          <w:rFonts w:ascii="Arial" w:hAnsi="Arial"/>
          <w:sz w:val="24"/>
          <w:szCs w:val="24"/>
        </w:rPr>
        <w:sym w:font="Symbol" w:char="F0B7"/>
      </w:r>
      <w:r w:rsidRPr="001B7EF2">
        <w:rPr>
          <w:rFonts w:ascii="Arial" w:hAnsi="Arial"/>
          <w:sz w:val="24"/>
          <w:szCs w:val="24"/>
        </w:rPr>
        <w:t xml:space="preserve"> That police forces should be required to record all instances of femicide, the killing of a woman or girl by a man, with immediate effect. </w:t>
      </w:r>
    </w:p>
    <w:p w14:paraId="40B5ED8F" w14:textId="77777777" w:rsidR="005C5504" w:rsidRPr="001B7EF2" w:rsidRDefault="005C5504" w:rsidP="005C5504">
      <w:pPr>
        <w:ind w:left="720"/>
        <w:rPr>
          <w:rFonts w:ascii="Arial" w:hAnsi="Arial"/>
          <w:sz w:val="24"/>
          <w:szCs w:val="24"/>
        </w:rPr>
      </w:pPr>
      <w:r w:rsidRPr="001B7EF2">
        <w:rPr>
          <w:rFonts w:ascii="Arial" w:hAnsi="Arial"/>
          <w:sz w:val="24"/>
          <w:szCs w:val="24"/>
        </w:rPr>
        <w:sym w:font="Symbol" w:char="F0B7"/>
      </w:r>
      <w:r w:rsidRPr="001B7EF2">
        <w:rPr>
          <w:rFonts w:ascii="Arial" w:hAnsi="Arial"/>
          <w:sz w:val="24"/>
          <w:szCs w:val="24"/>
        </w:rPr>
        <w:t xml:space="preserve"> That a task force be set up before the end of this year to assess the extent and impact of </w:t>
      </w:r>
      <w:proofErr w:type="spellStart"/>
      <w:r w:rsidRPr="001B7EF2">
        <w:rPr>
          <w:rFonts w:ascii="Arial" w:hAnsi="Arial"/>
          <w:sz w:val="24"/>
          <w:szCs w:val="24"/>
        </w:rPr>
        <w:t>incel</w:t>
      </w:r>
      <w:proofErr w:type="spellEnd"/>
      <w:r w:rsidRPr="001B7EF2">
        <w:rPr>
          <w:rFonts w:ascii="Arial" w:hAnsi="Arial"/>
          <w:sz w:val="24"/>
          <w:szCs w:val="24"/>
        </w:rPr>
        <w:t xml:space="preserve"> (involuntary celibate) groups both online and offline, and to work with voluntary groups and experts who have already begun work in this field. </w:t>
      </w:r>
    </w:p>
    <w:p w14:paraId="1E676CB4" w14:textId="464824B9" w:rsidR="005C5504" w:rsidRPr="001B7EF2" w:rsidRDefault="005C5504" w:rsidP="005C5504">
      <w:pPr>
        <w:ind w:left="720"/>
        <w:rPr>
          <w:rFonts w:ascii="Arial" w:hAnsi="Arial"/>
          <w:sz w:val="24"/>
          <w:szCs w:val="24"/>
        </w:rPr>
      </w:pPr>
      <w:r w:rsidRPr="001B7EF2">
        <w:rPr>
          <w:rFonts w:ascii="Arial" w:hAnsi="Arial"/>
          <w:sz w:val="24"/>
          <w:szCs w:val="24"/>
        </w:rPr>
        <w:sym w:font="Symbol" w:char="F0B7"/>
      </w:r>
      <w:r w:rsidRPr="001B7EF2">
        <w:rPr>
          <w:rFonts w:ascii="Arial" w:hAnsi="Arial"/>
          <w:sz w:val="24"/>
          <w:szCs w:val="24"/>
        </w:rPr>
        <w:t xml:space="preserve"> That all incidents of domestic </w:t>
      </w:r>
      <w:r w:rsidR="00C65819" w:rsidRPr="001B7EF2">
        <w:rPr>
          <w:rFonts w:ascii="Arial" w:hAnsi="Arial"/>
          <w:sz w:val="24"/>
          <w:szCs w:val="24"/>
        </w:rPr>
        <w:t>abuse, including coercive and controlling behaviour, assault, grievous bodily harm or sexual assault and rape,</w:t>
      </w:r>
      <w:r w:rsidRPr="001B7EF2">
        <w:rPr>
          <w:rFonts w:ascii="Arial" w:hAnsi="Arial"/>
          <w:sz w:val="24"/>
          <w:szCs w:val="24"/>
        </w:rPr>
        <w:t xml:space="preserve"> should be prosecuted automatically without the victim being required to make a formal complaint. </w:t>
      </w:r>
    </w:p>
    <w:p w14:paraId="00C2027F" w14:textId="664AE151" w:rsidR="005C5504" w:rsidRDefault="005C5504" w:rsidP="005C5504">
      <w:pPr>
        <w:ind w:left="720"/>
        <w:rPr>
          <w:rFonts w:ascii="Arial" w:hAnsi="Arial"/>
          <w:sz w:val="24"/>
          <w:szCs w:val="24"/>
        </w:rPr>
      </w:pPr>
      <w:r w:rsidRPr="001B7EF2">
        <w:rPr>
          <w:rFonts w:ascii="Arial" w:hAnsi="Arial"/>
          <w:sz w:val="24"/>
          <w:szCs w:val="24"/>
        </w:rPr>
        <w:sym w:font="Symbol" w:char="F0B7"/>
      </w:r>
      <w:r w:rsidRPr="001B7EF2">
        <w:rPr>
          <w:rFonts w:ascii="Arial" w:hAnsi="Arial"/>
          <w:sz w:val="24"/>
          <w:szCs w:val="24"/>
        </w:rPr>
        <w:t xml:space="preserve"> That policing resources should be increased to ensure that police forces are able to deal with these new responsibilities. At the very least they should return to pre 2010 strength. </w:t>
      </w:r>
    </w:p>
    <w:p w14:paraId="025D898E" w14:textId="5972B2CC" w:rsidR="001B7EF2" w:rsidRDefault="001B7EF2" w:rsidP="001B7EF2">
      <w:pPr>
        <w:rPr>
          <w:rFonts w:ascii="Arial" w:hAnsi="Arial"/>
          <w:sz w:val="24"/>
          <w:szCs w:val="24"/>
        </w:rPr>
      </w:pPr>
    </w:p>
    <w:p w14:paraId="20422E61" w14:textId="1915AE24" w:rsidR="001B7EF2" w:rsidRDefault="001B7EF2" w:rsidP="001B7E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Proposer:</w:t>
      </w:r>
      <w:r>
        <w:rPr>
          <w:rFonts w:ascii="Arial" w:hAnsi="Arial"/>
          <w:sz w:val="24"/>
          <w:szCs w:val="24"/>
        </w:rPr>
        <w:tab/>
        <w:t>Councillor Aniela Bylinski Gelder</w:t>
      </w:r>
    </w:p>
    <w:p w14:paraId="6C9A7F62" w14:textId="7637319D" w:rsidR="001B7EF2" w:rsidRPr="001B7EF2" w:rsidRDefault="001B7EF2" w:rsidP="001B7E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Seconder:</w:t>
      </w:r>
      <w:r>
        <w:rPr>
          <w:rFonts w:ascii="Arial" w:hAnsi="Arial"/>
          <w:sz w:val="24"/>
          <w:szCs w:val="24"/>
        </w:rPr>
        <w:tab/>
        <w:t xml:space="preserve">Councillor Ange Turner </w:t>
      </w:r>
    </w:p>
    <w:sectPr w:rsidR="001B7EF2" w:rsidRPr="001B7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04"/>
    <w:rsid w:val="001003C5"/>
    <w:rsid w:val="001B7EF2"/>
    <w:rsid w:val="002D3930"/>
    <w:rsid w:val="002E7311"/>
    <w:rsid w:val="002F4868"/>
    <w:rsid w:val="004669D8"/>
    <w:rsid w:val="00561F00"/>
    <w:rsid w:val="005C5504"/>
    <w:rsid w:val="00683806"/>
    <w:rsid w:val="00693EE5"/>
    <w:rsid w:val="006C476D"/>
    <w:rsid w:val="006D1600"/>
    <w:rsid w:val="00721133"/>
    <w:rsid w:val="007702A6"/>
    <w:rsid w:val="008A7C04"/>
    <w:rsid w:val="00A93B4E"/>
    <w:rsid w:val="00BB3789"/>
    <w:rsid w:val="00C65819"/>
    <w:rsid w:val="00CE56C2"/>
    <w:rsid w:val="00E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72CD"/>
  <w15:chartTrackingRefBased/>
  <w15:docId w15:val="{1082D966-3638-4FD4-A808-34724B7E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Arial"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3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80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8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806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Wise</dc:creator>
  <cp:keywords/>
  <dc:description/>
  <cp:lastModifiedBy>Ruth Rimmington</cp:lastModifiedBy>
  <cp:revision>2</cp:revision>
  <dcterms:created xsi:type="dcterms:W3CDTF">2021-11-15T07:01:00Z</dcterms:created>
  <dcterms:modified xsi:type="dcterms:W3CDTF">2021-11-15T07:01:00Z</dcterms:modified>
</cp:coreProperties>
</file>